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8F82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6pt;margin-top:-39.45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14:paraId="4113C43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2E5B0FBA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767730A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5936272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12348429">
      <w:pPr>
        <w:jc w:val="left"/>
        <w:rPr>
          <w:rFonts w:hint="default"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 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19</w:t>
      </w:r>
      <w:r>
        <w:rPr>
          <w:rFonts w:ascii="Times New Roman" w:hAnsi="Times New Roman"/>
          <w:color w:val="000000"/>
          <w:sz w:val="24"/>
          <w:szCs w:val="24"/>
        </w:rPr>
        <w:t xml:space="preserve"> сентября 2024 года                                                                                                            №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6</w:t>
      </w:r>
      <w:bookmarkStart w:id="1" w:name="_GoBack"/>
      <w:bookmarkEnd w:id="1"/>
    </w:p>
    <w:p w14:paraId="03BEDD15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342D58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8BC6416">
      <w:pPr>
        <w:rPr>
          <w:rFonts w:ascii="Times New Roman" w:hAnsi="Times New Roman"/>
          <w:color w:val="000000"/>
          <w:sz w:val="24"/>
          <w:szCs w:val="24"/>
        </w:rPr>
      </w:pPr>
    </w:p>
    <w:p w14:paraId="3E584EAC">
      <w:pPr>
        <w:pStyle w:val="2"/>
        <w:spacing w:line="240" w:lineRule="auto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 xml:space="preserve">О внесении изменений в решение Совета Первомайского сельского поселения Белореченского района от 18 декабря 2023 года №217 </w:t>
      </w:r>
    </w:p>
    <w:p w14:paraId="5CCEFC8A">
      <w:pPr>
        <w:pStyle w:val="2"/>
        <w:spacing w:line="240" w:lineRule="auto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0BBB3518">
      <w:pPr>
        <w:pStyle w:val="2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>района на 2024 год»</w:t>
      </w:r>
    </w:p>
    <w:p w14:paraId="27F08FF8">
      <w:pPr>
        <w:ind w:firstLine="709"/>
        <w:rPr>
          <w:color w:val="000000"/>
          <w:lang w:eastAsia="ru-RU"/>
        </w:rPr>
      </w:pPr>
    </w:p>
    <w:p w14:paraId="52CFE40D">
      <w:pPr>
        <w:pStyle w:val="2"/>
        <w:spacing w:line="240" w:lineRule="auto"/>
        <w:ind w:firstLine="709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color w:val="000000"/>
          <w:szCs w:val="28"/>
        </w:rPr>
        <w:t>Р Е Ш И Л</w:t>
      </w:r>
      <w:r>
        <w:rPr>
          <w:rFonts w:eastAsia="Calibri"/>
          <w:color w:val="000000"/>
          <w:szCs w:val="28"/>
        </w:rPr>
        <w:t>:</w:t>
      </w:r>
    </w:p>
    <w:p w14:paraId="39F84E5E">
      <w:p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18 декабря 2023 года №217 «О бюджете Первомайского сельского поселения Белореченского района на 2024 год»:</w:t>
      </w:r>
    </w:p>
    <w:p w14:paraId="3E6DD86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Уменьшить ассигнования в сумме </w:t>
      </w:r>
      <w:r>
        <w:rPr>
          <w:rFonts w:hint="default" w:ascii="Times New Roman" w:hAnsi="Times New Roman"/>
          <w:sz w:val="28"/>
          <w:szCs w:val="28"/>
          <w:lang w:val="ru-RU"/>
        </w:rPr>
        <w:t>15 000,00</w:t>
      </w:r>
      <w:r>
        <w:rPr>
          <w:rFonts w:ascii="Times New Roman" w:hAnsi="Times New Roman"/>
          <w:sz w:val="28"/>
          <w:szCs w:val="28"/>
        </w:rPr>
        <w:t xml:space="preserve"> рублей:</w:t>
      </w:r>
    </w:p>
    <w:p w14:paraId="6C0D3C17">
      <w:pPr>
        <w:ind w:firstLine="709"/>
        <w:rPr>
          <w:rFonts w:ascii="Times New Roman" w:hAnsi="Times New Roman"/>
          <w:sz w:val="28"/>
          <w:szCs w:val="28"/>
        </w:rPr>
      </w:pPr>
      <w:bookmarkStart w:id="0" w:name="_Hlk171513718"/>
      <w:r>
        <w:rPr>
          <w:rFonts w:ascii="Times New Roman" w:hAnsi="Times New Roman"/>
          <w:sz w:val="28"/>
          <w:szCs w:val="28"/>
        </w:rPr>
        <w:t>-по коду раздела 05, подраздела 0</w:t>
      </w:r>
      <w:r>
        <w:rPr>
          <w:rFonts w:hint="default"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hint="default" w:ascii="Times New Roman" w:hAnsi="Times New Roman"/>
          <w:sz w:val="28"/>
          <w:szCs w:val="28"/>
        </w:rPr>
        <w:t>Благоустройство</w:t>
      </w:r>
      <w:r>
        <w:rPr>
          <w:rFonts w:ascii="Times New Roman" w:hAnsi="Times New Roman"/>
          <w:sz w:val="28"/>
          <w:szCs w:val="28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lang w:val="ru-RU"/>
        </w:rPr>
        <w:t>99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default"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</w:rPr>
        <w:t>.00.</w:t>
      </w:r>
      <w:r>
        <w:rPr>
          <w:rFonts w:hint="default" w:ascii="Times New Roman" w:hAnsi="Times New Roman"/>
          <w:sz w:val="28"/>
          <w:szCs w:val="28"/>
          <w:lang w:val="ru-RU"/>
        </w:rPr>
        <w:t>25010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hint="default" w:ascii="Times New Roman" w:hAnsi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/>
          <w:sz w:val="28"/>
          <w:szCs w:val="28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lang w:val="ru-RU"/>
        </w:rPr>
        <w:t>15 000,00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bookmarkEnd w:id="0"/>
    <w:p w14:paraId="092CDAAB">
      <w:pPr>
        <w:ind w:firstLine="709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1.2. Увеличить ассигнования в сумме </w:t>
      </w:r>
      <w:r>
        <w:rPr>
          <w:rFonts w:hint="default" w:ascii="Times New Roman" w:hAnsi="Times New Roman"/>
          <w:sz w:val="28"/>
          <w:szCs w:val="28"/>
          <w:lang w:val="ru-RU"/>
        </w:rPr>
        <w:t>15 000,00</w:t>
      </w:r>
      <w:r>
        <w:rPr>
          <w:rFonts w:ascii="Times New Roman" w:hAnsi="Times New Roman"/>
          <w:sz w:val="28"/>
          <w:szCs w:val="28"/>
        </w:rPr>
        <w:t xml:space="preserve"> рублей:</w:t>
      </w:r>
    </w:p>
    <w:p w14:paraId="6E23514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 коду раздела 04, подраздела 12 «Другие вопросы в области национальной экономики», по коду целевой статьи 99.6.00.10240 «Мероприятия по землеустройству и землепользованию», коду вида расходов 200 в сумме </w:t>
      </w:r>
      <w:r>
        <w:rPr>
          <w:rFonts w:hint="default" w:ascii="Times New Roman" w:hAnsi="Times New Roman"/>
          <w:sz w:val="28"/>
          <w:szCs w:val="28"/>
          <w:lang w:val="ru-RU"/>
        </w:rPr>
        <w:t>15 000,00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14:paraId="499366D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2. Приложения №3,4,5 к решению Совета Первомайского сельского поселения Белореченского района от 18 декабря 2023 года №217 «О бюджете Первомайского сельского поселения Белореченского района на 2024 год» изложить в новой редакции (приложения № 1,2,3).</w:t>
      </w:r>
    </w:p>
    <w:p w14:paraId="36DDD832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3. Опубликовать настоящее решение в средствах массовой информации.</w:t>
      </w:r>
    </w:p>
    <w:p w14:paraId="21CA1748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4. Решение вступает в силу со дня его официального опубликования.</w:t>
      </w:r>
    </w:p>
    <w:p w14:paraId="4E4C0D0A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2EC66B3C">
      <w:pPr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Н.Н. Милованов </w:t>
            </w:r>
          </w:p>
        </w:tc>
        <w:tc>
          <w:tcPr>
            <w:tcW w:w="4394" w:type="dxa"/>
          </w:tcPr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3E8E237F"/>
    <w:sectPr>
      <w:headerReference r:id="rId4" w:type="first"/>
      <w:headerReference r:id="rId3" w:type="default"/>
      <w:pgSz w:w="11906" w:h="16838"/>
      <w:pgMar w:top="881" w:right="567" w:bottom="284" w:left="1701" w:header="720" w:footer="720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CD961">
    <w:pPr>
      <w:pStyle w:val="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14:paraId="515C2DF6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D8156">
    <w:pPr>
      <w:pStyle w:val="9"/>
      <w:jc w:val="right"/>
      <w:rPr>
        <w:rFonts w:ascii="Times New Roman" w:hAnsi="Times New Roman"/>
        <w:b/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47C"/>
    <w:rsid w:val="00000715"/>
    <w:rsid w:val="00002773"/>
    <w:rsid w:val="00002AF5"/>
    <w:rsid w:val="000033F4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6ED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3F4D"/>
    <w:rsid w:val="00044EBD"/>
    <w:rsid w:val="000451C4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18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3240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AB"/>
    <w:rsid w:val="000B42EE"/>
    <w:rsid w:val="000B5278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368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534C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27B9C"/>
    <w:rsid w:val="00130A04"/>
    <w:rsid w:val="00131A5F"/>
    <w:rsid w:val="00131FF7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0E16"/>
    <w:rsid w:val="001422CD"/>
    <w:rsid w:val="00142996"/>
    <w:rsid w:val="00142D6C"/>
    <w:rsid w:val="00144BDC"/>
    <w:rsid w:val="00144C18"/>
    <w:rsid w:val="00146E79"/>
    <w:rsid w:val="001521F4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2A7"/>
    <w:rsid w:val="001A182D"/>
    <w:rsid w:val="001A4053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0A33"/>
    <w:rsid w:val="001E1AAD"/>
    <w:rsid w:val="001E1C9B"/>
    <w:rsid w:val="001E2054"/>
    <w:rsid w:val="001E21F1"/>
    <w:rsid w:val="001E3060"/>
    <w:rsid w:val="001E40FE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427"/>
    <w:rsid w:val="00205F53"/>
    <w:rsid w:val="00206990"/>
    <w:rsid w:val="00210E44"/>
    <w:rsid w:val="002114EB"/>
    <w:rsid w:val="00212428"/>
    <w:rsid w:val="00212DF2"/>
    <w:rsid w:val="00212E3B"/>
    <w:rsid w:val="00214B3C"/>
    <w:rsid w:val="00215206"/>
    <w:rsid w:val="00215A81"/>
    <w:rsid w:val="00220B57"/>
    <w:rsid w:val="00221AE5"/>
    <w:rsid w:val="00221DB4"/>
    <w:rsid w:val="00223274"/>
    <w:rsid w:val="002232F3"/>
    <w:rsid w:val="002239CD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0A8"/>
    <w:rsid w:val="00256B91"/>
    <w:rsid w:val="00256BB7"/>
    <w:rsid w:val="00256F7F"/>
    <w:rsid w:val="00257ED8"/>
    <w:rsid w:val="00260857"/>
    <w:rsid w:val="00260D61"/>
    <w:rsid w:val="0026249C"/>
    <w:rsid w:val="00263319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4F96"/>
    <w:rsid w:val="002855F5"/>
    <w:rsid w:val="00285B7C"/>
    <w:rsid w:val="00285C4A"/>
    <w:rsid w:val="002863F2"/>
    <w:rsid w:val="0028762E"/>
    <w:rsid w:val="0029027B"/>
    <w:rsid w:val="00290D43"/>
    <w:rsid w:val="00290D47"/>
    <w:rsid w:val="00291739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1973"/>
    <w:rsid w:val="002B2990"/>
    <w:rsid w:val="002B5029"/>
    <w:rsid w:val="002B54BF"/>
    <w:rsid w:val="002B72A2"/>
    <w:rsid w:val="002C0F33"/>
    <w:rsid w:val="002C1D18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83C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468E"/>
    <w:rsid w:val="003153D4"/>
    <w:rsid w:val="00315B0F"/>
    <w:rsid w:val="003162D9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1C7A"/>
    <w:rsid w:val="00342AEE"/>
    <w:rsid w:val="003435FD"/>
    <w:rsid w:val="0034623B"/>
    <w:rsid w:val="003466BA"/>
    <w:rsid w:val="00346E04"/>
    <w:rsid w:val="003507CB"/>
    <w:rsid w:val="00350F59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17E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3DE6"/>
    <w:rsid w:val="003C4469"/>
    <w:rsid w:val="003C681E"/>
    <w:rsid w:val="003C68F1"/>
    <w:rsid w:val="003C7CD2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56FF"/>
    <w:rsid w:val="00416E73"/>
    <w:rsid w:val="0041759B"/>
    <w:rsid w:val="004178B9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909"/>
    <w:rsid w:val="00451ABC"/>
    <w:rsid w:val="00452A40"/>
    <w:rsid w:val="0045381E"/>
    <w:rsid w:val="0045431B"/>
    <w:rsid w:val="0045562E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C18"/>
    <w:rsid w:val="00521F62"/>
    <w:rsid w:val="005239D2"/>
    <w:rsid w:val="00524D26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1AAF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6F71"/>
    <w:rsid w:val="005A7479"/>
    <w:rsid w:val="005A7637"/>
    <w:rsid w:val="005A7A0F"/>
    <w:rsid w:val="005A7D80"/>
    <w:rsid w:val="005A7FDA"/>
    <w:rsid w:val="005B0366"/>
    <w:rsid w:val="005B0487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786"/>
    <w:rsid w:val="005F2B3B"/>
    <w:rsid w:val="005F4CE2"/>
    <w:rsid w:val="005F5BF4"/>
    <w:rsid w:val="005F6CE8"/>
    <w:rsid w:val="005F752D"/>
    <w:rsid w:val="006013F4"/>
    <w:rsid w:val="00601B94"/>
    <w:rsid w:val="00603552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35A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59A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46A"/>
    <w:rsid w:val="006A17B8"/>
    <w:rsid w:val="006A182E"/>
    <w:rsid w:val="006A18E7"/>
    <w:rsid w:val="006A3011"/>
    <w:rsid w:val="006A376D"/>
    <w:rsid w:val="006A3882"/>
    <w:rsid w:val="006A3C7B"/>
    <w:rsid w:val="006A4500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93D"/>
    <w:rsid w:val="006D1BBA"/>
    <w:rsid w:val="006D229F"/>
    <w:rsid w:val="006D2DD1"/>
    <w:rsid w:val="006D3159"/>
    <w:rsid w:val="006D363B"/>
    <w:rsid w:val="006D3CBA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4754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AA2"/>
    <w:rsid w:val="00701E65"/>
    <w:rsid w:val="00701FB7"/>
    <w:rsid w:val="007024F4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6BAC"/>
    <w:rsid w:val="00717705"/>
    <w:rsid w:val="00720126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752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214"/>
    <w:rsid w:val="007654BC"/>
    <w:rsid w:val="00765924"/>
    <w:rsid w:val="00766A27"/>
    <w:rsid w:val="00766B53"/>
    <w:rsid w:val="00766CE0"/>
    <w:rsid w:val="00767498"/>
    <w:rsid w:val="00767A2E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448B"/>
    <w:rsid w:val="00785EE7"/>
    <w:rsid w:val="00785F71"/>
    <w:rsid w:val="00786447"/>
    <w:rsid w:val="0078749F"/>
    <w:rsid w:val="00787FB4"/>
    <w:rsid w:val="007902E3"/>
    <w:rsid w:val="0079099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A792F"/>
    <w:rsid w:val="007B136A"/>
    <w:rsid w:val="007B400E"/>
    <w:rsid w:val="007B4FFE"/>
    <w:rsid w:val="007B680D"/>
    <w:rsid w:val="007B686F"/>
    <w:rsid w:val="007B6D14"/>
    <w:rsid w:val="007B6D1F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6C4A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963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39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4265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3DA1"/>
    <w:rsid w:val="00894521"/>
    <w:rsid w:val="00894D59"/>
    <w:rsid w:val="008963B5"/>
    <w:rsid w:val="00896DCC"/>
    <w:rsid w:val="00897E7A"/>
    <w:rsid w:val="008A103C"/>
    <w:rsid w:val="008A1953"/>
    <w:rsid w:val="008A1A16"/>
    <w:rsid w:val="008A306D"/>
    <w:rsid w:val="008A379F"/>
    <w:rsid w:val="008A3828"/>
    <w:rsid w:val="008A45C9"/>
    <w:rsid w:val="008A47B5"/>
    <w:rsid w:val="008A4D2D"/>
    <w:rsid w:val="008A6EE2"/>
    <w:rsid w:val="008B0DA8"/>
    <w:rsid w:val="008B1FD9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9C4"/>
    <w:rsid w:val="008C5D37"/>
    <w:rsid w:val="008C68F5"/>
    <w:rsid w:val="008C782B"/>
    <w:rsid w:val="008C79D6"/>
    <w:rsid w:val="008D211D"/>
    <w:rsid w:val="008D26AB"/>
    <w:rsid w:val="008D3B8B"/>
    <w:rsid w:val="008D3E5A"/>
    <w:rsid w:val="008D4E4F"/>
    <w:rsid w:val="008D69F1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620"/>
    <w:rsid w:val="00911A11"/>
    <w:rsid w:val="00911BAB"/>
    <w:rsid w:val="009122F6"/>
    <w:rsid w:val="00912B56"/>
    <w:rsid w:val="00912E80"/>
    <w:rsid w:val="0091417A"/>
    <w:rsid w:val="00914976"/>
    <w:rsid w:val="0092011B"/>
    <w:rsid w:val="009223B5"/>
    <w:rsid w:val="009235D4"/>
    <w:rsid w:val="00925123"/>
    <w:rsid w:val="00925F5A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CD5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13C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874D1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3B7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36FA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47A95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574C8"/>
    <w:rsid w:val="00A60D9F"/>
    <w:rsid w:val="00A6162C"/>
    <w:rsid w:val="00A62196"/>
    <w:rsid w:val="00A62705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27FA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0D0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BEF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5E85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777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4B36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36B9"/>
    <w:rsid w:val="00BC3D64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4D1"/>
    <w:rsid w:val="00BE4009"/>
    <w:rsid w:val="00BE528A"/>
    <w:rsid w:val="00BE551D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0EC5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061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5A6D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C787E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193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9C4"/>
    <w:rsid w:val="00D57B1F"/>
    <w:rsid w:val="00D60C23"/>
    <w:rsid w:val="00D61196"/>
    <w:rsid w:val="00D7045E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A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A7331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0C1D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567D"/>
    <w:rsid w:val="00DF5D1E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225"/>
    <w:rsid w:val="00E423DD"/>
    <w:rsid w:val="00E4290A"/>
    <w:rsid w:val="00E43CCB"/>
    <w:rsid w:val="00E449C0"/>
    <w:rsid w:val="00E459D9"/>
    <w:rsid w:val="00E52C8A"/>
    <w:rsid w:val="00E557BD"/>
    <w:rsid w:val="00E561CE"/>
    <w:rsid w:val="00E576A6"/>
    <w:rsid w:val="00E60050"/>
    <w:rsid w:val="00E603E8"/>
    <w:rsid w:val="00E607C8"/>
    <w:rsid w:val="00E617FC"/>
    <w:rsid w:val="00E63D66"/>
    <w:rsid w:val="00E64513"/>
    <w:rsid w:val="00E6529E"/>
    <w:rsid w:val="00E66113"/>
    <w:rsid w:val="00E665B5"/>
    <w:rsid w:val="00E66CCA"/>
    <w:rsid w:val="00E7082D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B552F"/>
    <w:rsid w:val="00EC00B7"/>
    <w:rsid w:val="00EC0FF3"/>
    <w:rsid w:val="00EC161C"/>
    <w:rsid w:val="00EC24B1"/>
    <w:rsid w:val="00EC3C61"/>
    <w:rsid w:val="00EC3E45"/>
    <w:rsid w:val="00EC3E4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578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3F11"/>
    <w:rsid w:val="00F6427B"/>
    <w:rsid w:val="00F658E0"/>
    <w:rsid w:val="00F658F5"/>
    <w:rsid w:val="00F6672C"/>
    <w:rsid w:val="00F679EF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515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BC5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389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07"/>
    <w:rsid w:val="00FF7456"/>
    <w:rsid w:val="00FF771E"/>
    <w:rsid w:val="00FF7E0F"/>
    <w:rsid w:val="6A3D798D"/>
    <w:rsid w:val="7CB8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4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5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7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2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3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9"/>
    <w:qFormat/>
    <w:uiPriority w:val="99"/>
    <w:pPr>
      <w:tabs>
        <w:tab w:val="center" w:pos="4677"/>
        <w:tab w:val="right" w:pos="9355"/>
      </w:tabs>
    </w:pPr>
  </w:style>
  <w:style w:type="paragraph" w:styleId="12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3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4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5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6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7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8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9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20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</w:style>
  <w:style w:type="character" w:customStyle="1" w:styleId="21">
    <w:name w:val="Знак Знак4"/>
    <w:qFormat/>
    <w:uiPriority w:val="99"/>
    <w:rPr>
      <w:sz w:val="22"/>
      <w:lang w:eastAsia="en-US"/>
    </w:rPr>
  </w:style>
  <w:style w:type="character" w:customStyle="1" w:styleId="22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3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4">
    <w:name w:val="ConsNonformat"/>
    <w:qFormat/>
    <w:uiPriority w:val="99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488518-F712-4261-A949-BFCED84236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335</Words>
  <Characters>1915</Characters>
  <Lines>15</Lines>
  <Paragraphs>4</Paragraphs>
  <TotalTime>7755</TotalTime>
  <ScaleCrop>false</ScaleCrop>
  <LinksUpToDate>false</LinksUpToDate>
  <CharactersWithSpaces>2246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2023-02-27T11:13:00Z</cp:lastPrinted>
  <dcterms:modified xsi:type="dcterms:W3CDTF">2024-09-18T19:00:31Z</dcterms:modified>
  <cp:revision>1504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DCEAAF8D69EB46E093CACF60A0EA9368_12</vt:lpwstr>
  </property>
</Properties>
</file>